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0001978722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Canadian Solar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4273 KING STREET EAST, SUITE 102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KITCHENER</w:t>
      </w:r>
    </w:p>
    <w:p>
      <w:pPr>
        <w:spacing w:after="0" w:line="230" w:lineRule="auto"/>
        <w:rPr>
          <w:sz w:val="20"/>
          <w:szCs w:val="20"/>
          <w:color w:val="auto"/>
        </w:rPr>
      </w:pPr>
      <w:r>
        <w:rPr>
          <w:rFonts w:ascii="Times New Roman" w:cs="Times New Roman" w:eastAsia="Times New Roman" w:hAnsi="Times New Roman"/>
          <w:sz w:val="22"/>
          <w:szCs w:val="22"/>
          <w:color w:val="auto"/>
        </w:rPr>
        <w:t>ONTARIO, CANADA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N2P 2E9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519-837-1881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Chang Leslie Li Hsien</w:t>
      </w:r>
    </w:p>
    <w:p>
      <w:pPr>
        <w:spacing w:after="0" w:line="44" w:lineRule="exact"/>
        <w:rPr>
          <w:sz w:val="24"/>
          <w:szCs w:val="24"/>
          <w:color w:val="auto"/>
        </w:rPr>
      </w:pPr>
    </w:p>
    <w:p>
      <w:pPr>
        <w:sectPr>
          <w:pgSz w:w="11900" w:h="16843"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INDEPENDENT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1767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33360.96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67368537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40" w:val="left"/>
          <w:tab w:leader="none" w:pos="5860" w:val="left"/>
          <w:tab w:leader="none" w:pos="646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980" w:space="580"/>
            <w:col w:w="860" w:space="400"/>
            <w:col w:w="1060" w:space="500"/>
            <w:col w:w="3860" w:space="300"/>
            <w:col w:w="800" w:space="520"/>
            <w:col w:w="1380"/>
          </w:cols>
          <w:pgMar w:left="320" w:top="108" w:right="339" w:bottom="1440" w:gutter="0" w:footer="0" w:header="0"/>
        </w:sectPr>
      </w:pP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20" w:space="720"/>
            <w:col w:w="6600"/>
          </w:cols>
          <w:pgMar w:left="320" w:top="108" w:right="339" w:bottom="1440" w:gutter="0" w:footer="0" w:header="0"/>
          <w:type w:val="continuous"/>
        </w:sectPr>
      </w:pPr>
    </w:p>
    <w:p>
      <w:pPr>
        <w:ind w:left="4520"/>
        <w:spacing w:after="0"/>
        <w:tabs>
          <w:tab w:leader="none" w:pos="5700" w:val="left"/>
        </w:tabs>
        <w:rPr>
          <w:sz w:val="20"/>
          <w:szCs w:val="20"/>
          <w:color w:val="auto"/>
        </w:rPr>
      </w:pPr>
      <w:r>
        <w:rPr>
          <w:rFonts w:ascii="Times New Roman" w:cs="Times New Roman" w:eastAsia="Times New Roman" w:hAnsi="Times New Roman"/>
          <w:sz w:val="21"/>
          <w:szCs w:val="21"/>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3"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21"/>
          <w:szCs w:val="21"/>
          <w:color w:val="auto"/>
        </w:rPr>
        <w:t>COMMON SHARES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firstLine="1039"/>
        <w:spacing w:after="0" w:line="471" w:lineRule="auto"/>
        <w:rPr>
          <w:sz w:val="20"/>
          <w:szCs w:val="20"/>
          <w:color w:val="auto"/>
        </w:rPr>
      </w:pPr>
      <w:r>
        <w:rPr>
          <w:rFonts w:ascii="Times New Roman" w:cs="Times New Roman" w:eastAsia="Times New Roman" w:hAnsi="Times New Roman"/>
          <w:sz w:val="17"/>
          <w:szCs w:val="17"/>
          <w:color w:val="auto"/>
        </w:rPr>
        <w:t>EMPLPOYEE 10/02/2025 SHAREINCENTIVE</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both"/>
        <w:ind w:right="1080"/>
        <w:spacing w:after="0" w:line="261" w:lineRule="auto"/>
        <w:rPr>
          <w:sz w:val="20"/>
          <w:szCs w:val="20"/>
          <w:color w:val="auto"/>
        </w:rPr>
      </w:pPr>
      <w:r>
        <w:rPr>
          <w:rFonts w:ascii="Times New Roman" w:cs="Times New Roman" w:eastAsia="Times New Roman" w:hAnsi="Times New Roman"/>
          <w:sz w:val="21"/>
          <w:szCs w:val="21"/>
          <w:color w:val="auto"/>
        </w:rPr>
        <w:t>CANADIAN SOLAR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1767</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05/26/2026 EQUITYCOMPENSATION</w:t>
      </w:r>
    </w:p>
    <w:p>
      <w:pPr>
        <w:spacing w:after="0" w:line="342" w:lineRule="exact"/>
        <w:rPr>
          <w:sz w:val="20"/>
          <w:szCs w:val="20"/>
          <w:color w:val="auto"/>
        </w:rPr>
      </w:pPr>
    </w:p>
    <w:p>
      <w:pPr>
        <w:sectPr>
          <w:pgSz w:w="11900" w:h="16838" w:orient="portrait"/>
          <w:cols w:equalWidth="0" w:num="5">
            <w:col w:w="1040" w:space="460"/>
            <w:col w:w="2300" w:space="420"/>
            <w:col w:w="2240" w:space="720"/>
            <w:col w:w="540" w:space="720"/>
            <w:col w:w="2800"/>
          </w:cols>
          <w:pgMar w:left="320" w:top="108" w:right="339" w:bottom="1440" w:gutter="0" w:footer="0" w:header="0"/>
          <w:type w:val="continuous"/>
        </w:sectPr>
      </w:pPr>
    </w:p>
    <w:p>
      <w:pPr>
        <w:ind w:left="2540"/>
        <w:spacing w:after="0" w:line="230" w:lineRule="auto"/>
        <w:rPr>
          <w:sz w:val="20"/>
          <w:szCs w:val="20"/>
          <w:color w:val="auto"/>
        </w:rPr>
      </w:pPr>
      <w:r>
        <w:rPr>
          <w:rFonts w:ascii="Times New Roman" w:cs="Times New Roman" w:eastAsia="Times New Roman" w:hAnsi="Times New Roman"/>
          <w:sz w:val="22"/>
          <w:szCs w:val="22"/>
          <w:color w:val="auto"/>
        </w:rPr>
        <w:t>PLAN</w:t>
      </w:r>
    </w:p>
    <w:p>
      <w:pPr>
        <w:spacing w:after="0" w:line="24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3 D BASED ON CLOSING PRICE May 22 OF 18.88. UNDER SECURITIES TO BE SOLD DATE ACQUIRED</w:t>
            </w:r>
          </w:p>
        </w:tc>
        <w:tc>
          <w:tcPr>
            <w:tcW w:w="0" w:type="dxa"/>
            <w:vAlign w:val="bottom"/>
          </w:tcPr>
          <w:p>
            <w:pPr>
              <w:spacing w:after="0"/>
              <w:rPr>
                <w:sz w:val="1"/>
                <w:szCs w:val="1"/>
                <w:color w:val="auto"/>
              </w:rPr>
            </w:pPr>
          </w:p>
        </w:tc>
      </w:tr>
      <w:tr>
        <w:trPr>
          <w:trHeight w:val="282"/>
        </w:trPr>
        <w:tc>
          <w:tcPr>
            <w:tcW w:w="880" w:type="dxa"/>
            <w:vAlign w:val="bottom"/>
            <w:vMerge w:val="continue"/>
          </w:tcPr>
          <w:p>
            <w:pPr>
              <w:spacing w:after="0"/>
              <w:rPr>
                <w:sz w:val="24"/>
                <w:szCs w:val="24"/>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RANGE FROM OCT 2 25 TO APRIL 2 26</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05/26/2026</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2026-05-26T06:10:47Z</dcterms:created>
  <dcterms:modified xsi:type="dcterms:W3CDTF">2026-05-26T06:10:47Z</dcterms:modified>
</cp:coreProperties>
</file>